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12 февраля 2014 г. N 31295</w:t>
      </w:r>
    </w:p>
    <w:p w:rsidR="00C96408" w:rsidRDefault="00C9640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НАДЗОРУ В СФЕРЕ ЗАЩИТЫ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 ПОТРЕБИТЕЛЕЙ И БЛАГОПОЛУЧИЯ ЧЕЛОВЕКА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декабря 2013 г. N 919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ОСУЩЕСТВЛЕНИИ ПРОВЕРКИ В ОТНОШЕНИИ ЛИЦ,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ЗАМЕЩАЮЩИХ ДОЛЖНОСТИ И ПРЕТЕНДУЮЩИХ НА ЗАМЕЩЕНИЕ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ДОЛЖНОСТЕЙ, ВКЛЮЧЕННЫХ В ПЕРЕЧЕНЬ ДОЛЖНОСТЕЙ, ЗАМЕЩАЕМЫХ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ОСНОВАНИИ ТРУДОВОГО ДОГОВОРА В ОРГАНИЗАЦИЯХ, СОЗДАННЫХ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ВЫПОЛНЕНИЯ ЗАДАЧ, ПОСТАВЛЕННЫХ ПЕРЕД ФЕДЕРАЛЬНОЙ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СЛУЖБОЙ ПО НАДЗОРУ В СФЕРЕ ЗАЩИТЫ ПРАВ ПОТРЕБИТЕЛЕЙ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БЛАГОПОЛУЧИЯ ЧЕЛОВЕКА, ПРИ НАЗНАЧЕНИИ НА КОТОРЫЕ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ПРИ ЗАМЕЩЕНИИ КОТОРЫХ ГРАЖДАНЕ ОБЯЗАНЫ ПРЕДСТАВЛЯТЬ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СВЕДЕНИЯ О СВОИХ ДОХОДАХ, ОБ ИМУЩЕСТВЕ И ОБЯЗАТЕЛЬСТВАХ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ХАРАКТЕРА, А ТАКЖЕ СВЕДЕНИЯ О ДОХОДАХ,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СВОИХ СУПРУГИ (СУПРУГА) И НЕСОВЕРШЕННОЛЕТНИХ ДЕТЕЙ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частью 7 статьи 8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 (ч. I), ст. 6228; 2011, N 29, ст. 4291, N 48, ст. 6730; 2012, N 50 (ч. IV), ст. 6954, N 53 (ч. I), ст. 7605; 2013, N 19, ст. 2329, N 40 (часть III), ст. 5031),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6953) и Указами Президента Российской Федерации от 21 сентября 2009 г. </w:t>
      </w:r>
      <w:hyperlink r:id="rId6" w:history="1">
        <w:r>
          <w:rPr>
            <w:rFonts w:ascii="Calibri" w:hAnsi="Calibri" w:cs="Calibri"/>
            <w:color w:val="0000FF"/>
          </w:rPr>
          <w:t>N 1065</w:t>
        </w:r>
      </w:hyperlink>
      <w:r>
        <w:rPr>
          <w:rFonts w:ascii="Calibri" w:hAnsi="Calibri" w:cs="Calibri"/>
        </w:rP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1670), от 2 апреля 2013 г. </w:t>
      </w:r>
      <w:hyperlink r:id="rId7" w:history="1">
        <w:r>
          <w:rPr>
            <w:rFonts w:ascii="Calibri" w:hAnsi="Calibri" w:cs="Calibri"/>
            <w:color w:val="0000FF"/>
          </w:rPr>
          <w:t>N 309</w:t>
        </w:r>
      </w:hyperlink>
      <w:r>
        <w:rPr>
          <w:rFonts w:ascii="Calibri" w:hAnsi="Calibri" w:cs="Calibri"/>
        </w:rP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1670, N 23, ст. 2892, N 28, ст. 3813) и от 2 апреля 2013 г. </w:t>
      </w:r>
      <w:hyperlink r:id="rId8" w:history="1">
        <w:r>
          <w:rPr>
            <w:rFonts w:ascii="Calibri" w:hAnsi="Calibri" w:cs="Calibri"/>
            <w:color w:val="0000FF"/>
          </w:rPr>
          <w:t>N 310</w:t>
        </w:r>
      </w:hyperlink>
      <w:r>
        <w:rPr>
          <w:rFonts w:ascii="Calibri" w:hAnsi="Calibri" w:cs="Calibri"/>
        </w:rP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1671, N 28, ст. 3813) приказываю: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 xml:space="preserve">1. Утвердить прилагаемое </w:t>
      </w:r>
      <w:hyperlink w:anchor="Par4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осуществлении проверки в отношении лиц, замещающих должности и претендующих на замещение должностей, включенных в Перечень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Руководителям подведомственных организаций, созданных для выполнения задач, поставленных перед Федеральной службой по надзору в сфере защиты прав потребителей и благополучия человека, ознакомить работников организаций с </w:t>
      </w:r>
      <w:hyperlink w:anchor="Par45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, предусмотренным </w:t>
      </w:r>
      <w:hyperlink w:anchor="Par25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Приказа.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Контроль за исполнением настоящего приказа оставляю за собой.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Врио руководителя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А.Ю.ПОПОВА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6"/>
      <w:bookmarkEnd w:id="2"/>
      <w:r>
        <w:rPr>
          <w:rFonts w:ascii="Calibri" w:hAnsi="Calibri" w:cs="Calibri"/>
        </w:rPr>
        <w:t>Приложение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Федеральной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службы по надзору в сфере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защиты прав потребителей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благополучия человека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09.12.2013 N 919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5"/>
      <w:bookmarkEnd w:id="3"/>
      <w:r>
        <w:rPr>
          <w:rFonts w:ascii="Calibri" w:hAnsi="Calibri" w:cs="Calibri"/>
          <w:b/>
          <w:bCs/>
        </w:rPr>
        <w:t>ПОЛОЖЕНИЕ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ОСУЩЕСТВЛЕНИИ ПРОВЕРКИ В ОТНОШЕНИИ ЛИЦ,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ЗАМЕЩАЮЩИХ ДОЛЖНОСТИ И ПРЕТЕНДУЮЩИХ НА ЗАМЕЩЕНИЕ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ДОЛЖНОСТЕЙ, ВКЛЮЧЕННЫХ В ПЕРЕЧЕНЬ ДОЛЖНОСТЕЙ, ЗАМЕЩАЕМЫХ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ОСНОВАНИИ ТРУДОВОГО ДОГОВОРА В ОРГАНИЗАЦИЯХ, СОЗДАННЫХ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ВЫПОЛНЕНИЯ ЗАДАЧ, ПОСТАВЛЕННЫХ ПЕРЕД ФЕДЕРАЛЬНОЙ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СЛУЖБОЙ ПО НАДЗОРУ В СФЕРЕ ЗАЩИТЫ ПРАВ ПОТРЕБИТЕЛЕЙ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БЛАГОПОЛУЧИЯ ЧЕЛОВЕКА, ПРИ НАЗНАЧЕНИИ НА КОТОРЫЕ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ПРИ ЗАМЕЩЕНИИ КОТОРЫХ ГРАЖДАНЕ ОБЯЗАНЫ ПРЕДСТАВЛЯТЬ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СВЕДЕНИЯ О СВОИХ ДОХОДАХ, ОБ ИМУЩЕСТВЕ И ОБЯЗАТЕЛЬСТВАХ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ХАРАКТЕРА, А ТАКЖЕ СВЕДЕНИЯ О ДОХОДАХ,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СВОИХ СУПРУГИ (СУПРУГА) И НЕСОВЕРШЕННОЛЕТНИХ ДЕТЕЙ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Настоящим Положением определяется порядок осуществления проверки: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Достоверности и полноты сведений о доходах, об имуществе и обязательствах имущественного характера, представляемых: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гражданами, претендующими на замещение должностей, включенных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Роспотребнадзора от 31 мая 2013 г. N 361 (зарегистрирован Министерством юстиции Российской Федерации 5 июня 2013 г., регистрационный N 28689) (далее - организации, Роспотребнадзор, Перечень), - на отчетную дату;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работниками, замещающими должности в организациях, включенных в Перечень (далее - работники), - по состоянию на конец отчетного периода;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Достоверности и полноты сведений, представляемых гражданами, претендующими на замещение должностей в организациях, включенных в </w:t>
      </w:r>
      <w:hyperlink r:id="rId10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(далее - граждане), в соответствии с нормативными правовыми актами Российской Федерации;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Соблюдения работниками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273-ФЗ "О противодействии коррупции", и другими федеральными законами (далее - требования к служебному поведению).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 в организации, не предусмотренную </w:t>
      </w:r>
      <w:hyperlink r:id="rId12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, и претендующим на замещение должности, предусмотренной </w:t>
      </w:r>
      <w:hyperlink r:id="rId13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>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Проверка осуществляется Управлением кадров, последипломного образования и гигиенического воспитания населения Роспотребнадзора по решению руководителя Роспотребнадзора либо должностного лица, которому такие полномочия предоставлены руководителем Роспотребнадзора.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принимается отдельно в отношении каждого гражданина или работника и оформляется в письменной форме.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Управлением кадров, последипломного образования и гигиенического воспитания населения Роспотребнадзора;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Постоянно действующими руководящими органами политических партий и зарегистрированных в соответствии с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иных общероссийских общественных объединений, не являющихся политическими партиями;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Общественной палатой Российской Федерации;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Общероссийскими средствами массовой информации.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Информация анонимного характера не может служить основанием для проверки.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Управление кадров, последипломного образования и гигиенического воспитания населения Роспотребнадзора осуществляет проверку: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77"/>
      <w:bookmarkEnd w:id="4"/>
      <w:r>
        <w:rPr>
          <w:rFonts w:ascii="Calibri" w:hAnsi="Calibri" w:cs="Calibri"/>
        </w:rPr>
        <w:t>7.1. Самостоятельно;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8"/>
      <w:bookmarkEnd w:id="5"/>
      <w:r>
        <w:rPr>
          <w:rFonts w:ascii="Calibri" w:hAnsi="Calibri" w:cs="Calibri"/>
        </w:rPr>
        <w:t xml:space="preserve">7.2. Путем направления запросов в федеральные органы исполнительной власти, уполномоченные на осуществление оперативно-разыскной деятельности в соответствии с </w:t>
      </w:r>
      <w:hyperlink r:id="rId15" w:history="1">
        <w:r>
          <w:rPr>
            <w:rFonts w:ascii="Calibri" w:hAnsi="Calibri" w:cs="Calibri"/>
            <w:color w:val="0000FF"/>
          </w:rPr>
          <w:t>частью 3 статьи 7</w:t>
        </w:r>
      </w:hyperlink>
      <w:r>
        <w:rPr>
          <w:rFonts w:ascii="Calibri" w:hAnsi="Calibri" w:cs="Calibri"/>
        </w:rPr>
        <w:t xml:space="preserve"> Федерального закона от 12.08.1995 N 144-ФЗ "Об оперативно-розыскной деятельности" (Собрание законодательства Российской Федерации, 1995, N 33, ст. 3349; 1997, N 29, ст. 3502; 1998, N 30, ст. 3613; 1999, N 2, ст. 233; 2000, N 1 (ч. I), ст. 8; 2001, N 13, ст. 1140; 2003, N 2, ст. 167, N 27 (ч. I), ст. 2700; 2004, N 27, ст. 2711, N 35, ст. 3607; 2005, N 49, ст. 5128; 2007, N 31, ст. 4008, ст. 4011; 2008, N 18, ст. 1941, N 19 (поправка), N 52 (ч. I), ст. 6227, ст. 6235, ст. 6248; 2011, N 1, ст. 16, N 48, ст. 6730, N 50, ст. 7366; 2012, N 29, ст. 3994, N 49, ст. 6752; 2013, N 14, ст. 1661, N 26, ст. 3207, N 44, ст. 5641) (далее - Федеральный закон N 144-ФЗ).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При осуществлении проверки, предусмотренной </w:t>
      </w:r>
      <w:hyperlink w:anchor="Par77" w:history="1">
        <w:r>
          <w:rPr>
            <w:rFonts w:ascii="Calibri" w:hAnsi="Calibri" w:cs="Calibri"/>
            <w:color w:val="0000FF"/>
          </w:rPr>
          <w:t>подпунктом 7.1</w:t>
        </w:r>
      </w:hyperlink>
      <w:r>
        <w:rPr>
          <w:rFonts w:ascii="Calibri" w:hAnsi="Calibri" w:cs="Calibri"/>
        </w:rPr>
        <w:t xml:space="preserve"> настоящего Положения, должностные лица Управления кадров, последипломного образования и гигиенического воспитания населения Роспотребнадзора вправе: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Проводить беседу с гражданином (работником);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Изучать представленные гражданином (работником) сведения о доходах, об имуществе и обязательствах имущественного характера, а также дополнительные материалы;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Получать от гражданина (работника) пояснения по представленным им сведениям о доходах, об имуществе и обязательствах имущественного характера и материалам;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3"/>
      <w:bookmarkEnd w:id="6"/>
      <w:r>
        <w:rPr>
          <w:rFonts w:ascii="Calibri" w:hAnsi="Calibri" w:cs="Calibri"/>
        </w:rPr>
        <w:t xml:space="preserve">8.4. Направлять в установленном порядке запросы (кроме запросов, предусмотренных </w:t>
      </w:r>
      <w:hyperlink w:anchor="Par78" w:history="1">
        <w:r>
          <w:rPr>
            <w:rFonts w:ascii="Calibri" w:hAnsi="Calibri" w:cs="Calibri"/>
            <w:color w:val="0000FF"/>
          </w:rPr>
          <w:t>подпунктом 7.2</w:t>
        </w:r>
      </w:hyperlink>
      <w:r>
        <w:rPr>
          <w:rFonts w:ascii="Calibri" w:hAnsi="Calibri" w:cs="Calibri"/>
        </w:rPr>
        <w:t xml:space="preserve"> настоящего Положения)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доходах, об имуществе и обязательствах имущественного характера гражданина </w:t>
      </w:r>
      <w:r>
        <w:rPr>
          <w:rFonts w:ascii="Calibri" w:hAnsi="Calibri" w:cs="Calibri"/>
        </w:rPr>
        <w:lastRenderedPageBreak/>
        <w:t>(работника), его супруги (супруга) и несовершеннолетних детей;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соблюдении работником требований к служебному поведению;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Наводить справки у физических лиц и получать от них информацию с их согласия;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8.6. Анализировать сведения, представленные гражданином (работником) в соответствии с </w:t>
      </w:r>
      <w:hyperlink r:id="rId1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противодействии коррупции.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9"/>
      <w:bookmarkEnd w:id="7"/>
      <w:r>
        <w:rPr>
          <w:rFonts w:ascii="Calibri" w:hAnsi="Calibri" w:cs="Calibri"/>
        </w:rPr>
        <w:t xml:space="preserve">9. В запросе, предусмотренном </w:t>
      </w:r>
      <w:hyperlink w:anchor="Par83" w:history="1">
        <w:r>
          <w:rPr>
            <w:rFonts w:ascii="Calibri" w:hAnsi="Calibri" w:cs="Calibri"/>
            <w:color w:val="0000FF"/>
          </w:rPr>
          <w:t>подпунктом 8.4</w:t>
        </w:r>
      </w:hyperlink>
      <w:r>
        <w:rPr>
          <w:rFonts w:ascii="Calibri" w:hAnsi="Calibri" w:cs="Calibri"/>
        </w:rPr>
        <w:t xml:space="preserve"> настоящего Положения, указываются: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Фамилия, имя, отчество (при наличии) руководителя государственного органа или организации, в которые направляется запрос;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Нормативный правовой акт, на основании которого направляется запрос;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 Фамилия, имя, отчество (при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(работника),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9.4. Содержание и объем сведений, подлежащих проверке;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9.5. Срок представления запрашиваемых сведений;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9.6. Фамилия, инициалы и номер телефона должностного лица, подготовившего запрос;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9.7. Идентификационный номер налогоплательщика (в случае направления запроса в налоговые органы Российской Федерации);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9.8. Другие необходимые сведения.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 запросе, указанном в </w:t>
      </w:r>
      <w:hyperlink w:anchor="Par78" w:history="1">
        <w:r>
          <w:rPr>
            <w:rFonts w:ascii="Calibri" w:hAnsi="Calibri" w:cs="Calibri"/>
            <w:color w:val="0000FF"/>
          </w:rPr>
          <w:t>подпункте 7.2</w:t>
        </w:r>
      </w:hyperlink>
      <w:r>
        <w:rPr>
          <w:rFonts w:ascii="Calibri" w:hAnsi="Calibri" w:cs="Calibri"/>
        </w:rPr>
        <w:t xml:space="preserve"> настоящего Положения, помимо сведений, перечисленных в </w:t>
      </w:r>
      <w:hyperlink w:anchor="Par89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144-ФЗ.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Запросы направляются руководителем Роспотребнадзора или уполномоченным им должностным лицом.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руководителем Роспотребнадзора.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Начальник Управления кадров, последипломного образования и гигиенического воспитания населения Роспотребнадзора обеспечивает: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12.1. Уведомление в письменной форме работника о начале в отношении него проверки и разъяснение ему содержания </w:t>
      </w:r>
      <w:hyperlink w:anchor="Par103" w:history="1">
        <w:r>
          <w:rPr>
            <w:rFonts w:ascii="Calibri" w:hAnsi="Calibri" w:cs="Calibri"/>
            <w:color w:val="0000FF"/>
          </w:rPr>
          <w:t>подпункта 12.2</w:t>
        </w:r>
      </w:hyperlink>
      <w:r>
        <w:rPr>
          <w:rFonts w:ascii="Calibri" w:hAnsi="Calibri" w:cs="Calibri"/>
        </w:rPr>
        <w:t xml:space="preserve"> настоящего Положения - в течение 2 рабочих дней со дня получения соответствующего решения;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3"/>
      <w:bookmarkEnd w:id="8"/>
      <w:r>
        <w:rPr>
          <w:rFonts w:ascii="Calibri" w:hAnsi="Calibri" w:cs="Calibri"/>
        </w:rPr>
        <w:t>12.2.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По окончании проверки начальник Управления кадров, последипломного образования и гигиенического воспитания населения Роспотребнадзора обязан ознакомить работника с результатами проверки с соблюдением </w:t>
      </w:r>
      <w:hyperlink r:id="rId18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о государственной тайне.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05"/>
      <w:bookmarkEnd w:id="9"/>
      <w:r>
        <w:rPr>
          <w:rFonts w:ascii="Calibri" w:hAnsi="Calibri" w:cs="Calibri"/>
        </w:rPr>
        <w:t>14. Работник вправе: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14.1. Давать пояснения в письменной форме: в ходе проверки; по вопросам, указанным в </w:t>
      </w:r>
      <w:hyperlink w:anchor="Par103" w:history="1">
        <w:r>
          <w:rPr>
            <w:rFonts w:ascii="Calibri" w:hAnsi="Calibri" w:cs="Calibri"/>
            <w:color w:val="0000FF"/>
          </w:rPr>
          <w:t>подпункте 12.2</w:t>
        </w:r>
      </w:hyperlink>
      <w:r>
        <w:rPr>
          <w:rFonts w:ascii="Calibri" w:hAnsi="Calibri" w:cs="Calibri"/>
        </w:rPr>
        <w:t xml:space="preserve"> настоящего Положения; по результатам проверки;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14.2. Представлять дополнительные материалы и давать по ним пояснения в письменной форме;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14.3. Обращаться в Управление кадров, последипломного образования и гигиенического </w:t>
      </w:r>
      <w:r>
        <w:rPr>
          <w:rFonts w:ascii="Calibri" w:hAnsi="Calibri" w:cs="Calibri"/>
        </w:rPr>
        <w:lastRenderedPageBreak/>
        <w:t xml:space="preserve">воспитания населения Роспотребнадзора с подлежащим удовлетворению ходатайством о проведении с ним беседы по вопросам, указанным в </w:t>
      </w:r>
      <w:hyperlink w:anchor="Par103" w:history="1">
        <w:r>
          <w:rPr>
            <w:rFonts w:ascii="Calibri" w:hAnsi="Calibri" w:cs="Calibri"/>
            <w:color w:val="0000FF"/>
          </w:rPr>
          <w:t>подпункте 12.2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Пояснения, указанные в </w:t>
      </w:r>
      <w:hyperlink w:anchor="Par105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настоящего Положения, приобщаются к материалам проверки.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На период проведения проверки работник может быть отстранен от замещаемой должности лицом, принявшим решение о ее проведении.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Доклад о результатах проверки представляется Управлением кадров, последипломного образования и гигиенического воспитания населения Роспотребнадзора руководителю Роспотребнадзора. При этом в докладе должно содержаться одно из следующих предложений: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17.1. О назначении гражданина на должность;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17.2. Об отказе гражданину в назначении на должность;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17.3. Об отсутствии оснований для применения к работнику мер юридической ответственности;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17.4. О применении к работнику мер юридической ответственности.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408" w:rsidRDefault="00C9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6408" w:rsidRDefault="00C9640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190F" w:rsidRDefault="00E7190F"/>
    <w:sectPr w:rsidR="00E7190F" w:rsidSect="001A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6408"/>
    <w:rsid w:val="001365EB"/>
    <w:rsid w:val="001A74A2"/>
    <w:rsid w:val="00204964"/>
    <w:rsid w:val="00206FD5"/>
    <w:rsid w:val="002D63AE"/>
    <w:rsid w:val="002D6A86"/>
    <w:rsid w:val="00354007"/>
    <w:rsid w:val="003A2952"/>
    <w:rsid w:val="003F5A36"/>
    <w:rsid w:val="00431C3F"/>
    <w:rsid w:val="004575F3"/>
    <w:rsid w:val="00523E20"/>
    <w:rsid w:val="00603485"/>
    <w:rsid w:val="006072D5"/>
    <w:rsid w:val="00754A64"/>
    <w:rsid w:val="00772987"/>
    <w:rsid w:val="00781061"/>
    <w:rsid w:val="007E4FB4"/>
    <w:rsid w:val="0087347F"/>
    <w:rsid w:val="00903CD2"/>
    <w:rsid w:val="00B928B7"/>
    <w:rsid w:val="00C34775"/>
    <w:rsid w:val="00C54391"/>
    <w:rsid w:val="00C96408"/>
    <w:rsid w:val="00D1315B"/>
    <w:rsid w:val="00D31654"/>
    <w:rsid w:val="00DA40D6"/>
    <w:rsid w:val="00E7190F"/>
    <w:rsid w:val="00ED20D3"/>
    <w:rsid w:val="00F0328B"/>
    <w:rsid w:val="00F7754A"/>
    <w:rsid w:val="00F85F51"/>
    <w:rsid w:val="00FD381E"/>
    <w:rsid w:val="00FD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04A3CD229D3A758A69D8F9B75C0153C82D75E6BF7297DA3413E40FBCC3B72A2A0B3E7075908010A1HCI" TargetMode="External"/><Relationship Id="rId13" Type="http://schemas.openxmlformats.org/officeDocument/2006/relationships/hyperlink" Target="consultantplus://offline/ref=B304A3CD229D3A758A69D8F9B75C0153C82C77E5B77E97DA3413E40FBCC3B72A2A0B3E7075908012A1HDI" TargetMode="External"/><Relationship Id="rId18" Type="http://schemas.openxmlformats.org/officeDocument/2006/relationships/hyperlink" Target="consultantplus://offline/ref=B304A3CD229D3A758A69D8F9B75C0153C02B79ECBE71CAD03C4AE80DBBCCE83D2D423271759080A1H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04A3CD229D3A758A69D8F9B75C0153C82D75E6BF7397DA3413E40FBCC3B72A2A0B3E7075908014A1HEI" TargetMode="External"/><Relationship Id="rId12" Type="http://schemas.openxmlformats.org/officeDocument/2006/relationships/hyperlink" Target="consultantplus://offline/ref=B304A3CD229D3A758A69D8F9B75C0153C82C77E5B77E97DA3413E40FBCC3B72A2A0B3E7075908012A1HDI" TargetMode="External"/><Relationship Id="rId17" Type="http://schemas.openxmlformats.org/officeDocument/2006/relationships/hyperlink" Target="consultantplus://offline/ref=B304A3CD229D3A758A69D8F9B75C0153C82D76E4BD7397DA3413E40FBCACH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04A3CD229D3A758A69D8F9B75C0153C82D76EDBC7397DA3413E40FBCACH3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04A3CD229D3A758A69D8F9B75C0153C82E71E3BC7897DA3413E40FBCC3B72A2A0B3E7075908011A1HCI" TargetMode="External"/><Relationship Id="rId11" Type="http://schemas.openxmlformats.org/officeDocument/2006/relationships/hyperlink" Target="consultantplus://offline/ref=B304A3CD229D3A758A69D8F9B75C0153C82D76EDBC7397DA3413E40FBCACH3I" TargetMode="External"/><Relationship Id="rId5" Type="http://schemas.openxmlformats.org/officeDocument/2006/relationships/hyperlink" Target="consultantplus://offline/ref=B304A3CD229D3A758A69D8F9B75C0153C82B78E1BB7A97DA3413E40FBCC3B72A2A0B3E7075908016A1H7I" TargetMode="External"/><Relationship Id="rId15" Type="http://schemas.openxmlformats.org/officeDocument/2006/relationships/hyperlink" Target="consultantplus://offline/ref=B304A3CD229D3A758A69D8F9B75C0153C82D76E4BD7397DA3413E40FBCC3B72A2A0B3E72A7H4I" TargetMode="External"/><Relationship Id="rId10" Type="http://schemas.openxmlformats.org/officeDocument/2006/relationships/hyperlink" Target="consultantplus://offline/ref=B304A3CD229D3A758A69D8F9B75C0153C82C77E5B77E97DA3413E40FBCC3B72A2A0B3E7075908012A1HDI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B304A3CD229D3A758A69D8F9B75C0153C82D76EDBC7397DA3413E40FBCC3B72A2A0B3E7075908111A1HDI" TargetMode="External"/><Relationship Id="rId9" Type="http://schemas.openxmlformats.org/officeDocument/2006/relationships/hyperlink" Target="consultantplus://offline/ref=B304A3CD229D3A758A69D8F9B75C0153C82C77E5B77E97DA3413E40FBCC3B72A2A0B3E7075908012A1HDI" TargetMode="External"/><Relationship Id="rId14" Type="http://schemas.openxmlformats.org/officeDocument/2006/relationships/hyperlink" Target="consultantplus://offline/ref=B304A3CD229D3A758A69D8F9B75C0153C82D76ECB67C97DA3413E40FBCC3B72A2A0B3E73A7H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2510</Words>
  <Characters>14307</Characters>
  <Application>Microsoft Office Word</Application>
  <DocSecurity>0</DocSecurity>
  <Lines>119</Lines>
  <Paragraphs>33</Paragraphs>
  <ScaleCrop>false</ScaleCrop>
  <Company/>
  <LinksUpToDate>false</LinksUpToDate>
  <CharactersWithSpaces>16784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</dc:creator>
  <cp:keywords/>
  <dc:description/>
  <cp:lastModifiedBy>Краева</cp:lastModifiedBy>
  <cp:revision>1</cp:revision>
  <dcterms:created xsi:type="dcterms:W3CDTF">2014-05-27T08:06:00Z</dcterms:created>
  <dcterms:modified xsi:type="dcterms:W3CDTF">2014-05-27T08:07:00Z</dcterms:modified>
</cp:coreProperties>
</file>